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18B2" w:rsidRDefault="00145E3D" w:rsidP="0026612B">
      <w:pPr>
        <w:rPr>
          <w:rFonts w:ascii="UD デジタル 教科書体 NK-R" w:eastAsia="UD デジタル 教科書体 NK-R"/>
          <w:szCs w:val="21"/>
        </w:rPr>
      </w:pPr>
      <w:r>
        <w:rPr>
          <w:noProof/>
        </w:rPr>
        <w:pict>
          <v:shapetype id="_x0000_t202" coordsize="21600,21600" o:spt="202" path="m,l,21600r21600,l21600,xe">
            <v:stroke joinstyle="miter"/>
            <v:path gradientshapeok="t" o:connecttype="rect"/>
          </v:shapetype>
          <v:shape id="テキスト ボックス 1" o:spid="_x0000_s1033" type="#_x0000_t202" style="position:absolute;left:0;text-align:left;margin-left:.25pt;margin-top:-13.25pt;width:558.65pt;height:35.6pt;z-index:251663872;visibility:visible;mso-height-percent:0;mso-wrap-distance-left:9pt;mso-wrap-distance-top:0;mso-wrap-distance-right:9pt;mso-wrap-distance-bottom:0;mso-position-horizontal-relative:text;mso-position-vertical-relative:text;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" filled="f" stroked="f" strokeweight=".5pt">
            <v:textbox>
              <w:txbxContent>
                <w:p w:rsidR="007918B2" w:rsidRPr="007651C2" w:rsidRDefault="007918B2" w:rsidP="007918B2">
                  <w:pPr>
                    <w:spacing w:line="560" w:lineRule="exact"/>
                    <w:rPr>
                      <w:rFonts w:ascii="UD デジタル 教科書体 NK-B" w:eastAsia="UD デジタル 教科書体 NK-B"/>
                      <w:w w:val="80"/>
                      <w:sz w:val="48"/>
                      <w:szCs w:val="48"/>
                    </w:rPr>
                  </w:pPr>
                  <w:r w:rsidRPr="00055FEE">
                    <w:rPr>
                      <w:rFonts w:ascii="UD デジタル 教科書体 NK-B" w:eastAsia="UD デジタル 教科書体 NK-B" w:hint="eastAsia"/>
                      <w:w w:val="67"/>
                      <w:kern w:val="0"/>
                      <w:sz w:val="48"/>
                      <w:szCs w:val="48"/>
                      <w:fitText w:val="9216" w:id="-1559539455"/>
                    </w:rPr>
                    <w:t>提案授業② ４年１組 体育</w:t>
                  </w:r>
                  <w:r w:rsidRPr="00055FEE">
                    <w:rPr>
                      <w:rFonts w:ascii="UD デジタル 教科書体 NK-B" w:eastAsia="UD デジタル 教科書体 NK-B"/>
                      <w:w w:val="67"/>
                      <w:kern w:val="0"/>
                      <w:sz w:val="48"/>
                      <w:szCs w:val="48"/>
                      <w:fitText w:val="9216" w:id="-1559539455"/>
                    </w:rPr>
                    <w:t>科</w:t>
                  </w:r>
                  <w:r w:rsidRPr="00055FEE">
                    <w:rPr>
                      <w:rFonts w:ascii="UD デジタル 教科書体 NK-B" w:eastAsia="UD デジタル 教科書体 NK-B" w:hint="eastAsia"/>
                      <w:w w:val="67"/>
                      <w:kern w:val="0"/>
                      <w:sz w:val="48"/>
                      <w:szCs w:val="48"/>
                      <w:fitText w:val="9216" w:id="-1559539455"/>
                    </w:rPr>
                    <w:t xml:space="preserve">　</w:t>
                  </w:r>
                  <w:r w:rsidRPr="00055FEE">
                    <w:rPr>
                      <w:rFonts w:ascii="UD デジタル 教科書体 NK-B" w:eastAsia="UD デジタル 教科書体 NK-B"/>
                      <w:w w:val="67"/>
                      <w:kern w:val="0"/>
                      <w:sz w:val="48"/>
                      <w:szCs w:val="48"/>
                      <w:fitText w:val="9216" w:id="-1559539455"/>
                    </w:rPr>
                    <w:t>菅野学級</w:t>
                  </w:r>
                  <w:r w:rsidRPr="00055FEE">
                    <w:rPr>
                      <w:rFonts w:ascii="UD デジタル 教科書体 NK-B" w:eastAsia="UD デジタル 教科書体 NK-B" w:hint="eastAsia"/>
                      <w:w w:val="67"/>
                      <w:kern w:val="0"/>
                      <w:sz w:val="48"/>
                      <w:szCs w:val="48"/>
                      <w:fitText w:val="9216" w:id="-1559539455"/>
                    </w:rPr>
                    <w:t xml:space="preserve">　授業日</w:t>
                  </w:r>
                  <w:r w:rsidRPr="00055FEE">
                    <w:rPr>
                      <w:rFonts w:ascii="UD デジタル 教科書体 NK-B" w:eastAsia="UD デジタル 教科書体 NK-B"/>
                      <w:w w:val="67"/>
                      <w:kern w:val="0"/>
                      <w:sz w:val="48"/>
                      <w:szCs w:val="48"/>
                      <w:fitText w:val="9216" w:id="-1559539455"/>
                    </w:rPr>
                    <w:t xml:space="preserve">　</w:t>
                  </w:r>
                  <w:r w:rsidR="00055FEE" w:rsidRPr="00055FEE">
                    <w:rPr>
                      <w:rFonts w:ascii="UD デジタル 教科書体 NK-B" w:eastAsia="UD デジタル 教科書体 NK-B" w:hint="eastAsia"/>
                      <w:w w:val="67"/>
                      <w:kern w:val="0"/>
                      <w:sz w:val="48"/>
                      <w:szCs w:val="48"/>
                      <w:fitText w:val="9216" w:id="-1559539455"/>
                    </w:rPr>
                    <w:t>1</w:t>
                  </w:r>
                  <w:r w:rsidR="00055FEE" w:rsidRPr="00055FEE">
                    <w:rPr>
                      <w:rFonts w:ascii="UD デジタル 教科書体 NK-B" w:eastAsia="UD デジタル 教科書体 NK-B"/>
                      <w:w w:val="67"/>
                      <w:kern w:val="0"/>
                      <w:sz w:val="48"/>
                      <w:szCs w:val="48"/>
                      <w:fitText w:val="9216" w:id="-1559539455"/>
                    </w:rPr>
                    <w:t>2</w:t>
                  </w:r>
                  <w:r w:rsidRPr="00055FEE">
                    <w:rPr>
                      <w:rFonts w:ascii="UD デジタル 教科書体 NK-B" w:eastAsia="UD デジタル 教科書体 NK-B" w:hint="eastAsia"/>
                      <w:w w:val="67"/>
                      <w:kern w:val="0"/>
                      <w:sz w:val="48"/>
                      <w:szCs w:val="48"/>
                      <w:fitText w:val="9216" w:id="-1559539455"/>
                    </w:rPr>
                    <w:t>月</w:t>
                  </w:r>
                  <w:r w:rsidR="00055FEE" w:rsidRPr="00055FEE">
                    <w:rPr>
                      <w:rFonts w:ascii="UD デジタル 教科書体 NK-B" w:eastAsia="UD デジタル 教科書体 NK-B" w:hint="eastAsia"/>
                      <w:w w:val="67"/>
                      <w:kern w:val="0"/>
                      <w:sz w:val="48"/>
                      <w:szCs w:val="48"/>
                      <w:fitText w:val="9216" w:id="-1559539455"/>
                    </w:rPr>
                    <w:t>1</w:t>
                  </w:r>
                  <w:r w:rsidRPr="00055FEE">
                    <w:rPr>
                      <w:rFonts w:ascii="UD デジタル 教科書体 NK-B" w:eastAsia="UD デジタル 教科書体 NK-B"/>
                      <w:w w:val="67"/>
                      <w:kern w:val="0"/>
                      <w:sz w:val="48"/>
                      <w:szCs w:val="48"/>
                      <w:fitText w:val="9216" w:id="-1559539455"/>
                    </w:rPr>
                    <w:t>日（</w:t>
                  </w:r>
                  <w:r w:rsidRPr="00055FEE">
                    <w:rPr>
                      <w:rFonts w:ascii="UD デジタル 教科書体 NK-B" w:eastAsia="UD デジタル 教科書体 NK-B" w:hint="eastAsia"/>
                      <w:w w:val="67"/>
                      <w:kern w:val="0"/>
                      <w:sz w:val="48"/>
                      <w:szCs w:val="48"/>
                      <w:fitText w:val="9216" w:id="-1559539455"/>
                    </w:rPr>
                    <w:t>水</w:t>
                  </w:r>
                  <w:r w:rsidRPr="00055FEE">
                    <w:rPr>
                      <w:rFonts w:ascii="UD デジタル 教科書体 NK-B" w:eastAsia="UD デジタル 教科書体 NK-B"/>
                      <w:spacing w:val="139"/>
                      <w:w w:val="67"/>
                      <w:kern w:val="0"/>
                      <w:sz w:val="48"/>
                      <w:szCs w:val="48"/>
                      <w:fitText w:val="9216" w:id="-1559539455"/>
                    </w:rPr>
                    <w:t>）</w:t>
                  </w:r>
                </w:p>
              </w:txbxContent>
            </v:textbox>
          </v:shape>
        </w:pict>
      </w:r>
      <w:r>
        <w:rPr>
          <w:noProof/>
        </w:rPr>
        <w:pict>
          <v:shape id="テキスト ボックス 2" o:spid="_x0000_s1032" type="#_x0000_t202" style="position:absolute;left:0;text-align:left;margin-left:-2.65pt;margin-top:-15.25pt;width:525pt;height:72.75pt;z-index:251660800;visibility:visible;mso-wrap-style:square;mso-width-percent:0;mso-height-percent:0;mso-wrap-distance-left:9pt;mso-wrap-distance-top:3.6pt;mso-wrap-distance-right:9pt;mso-wrap-distance-bottom:3.6pt;mso-position-horizontal-relative:text;mso-position-vertical-relative:text;mso-width-percent:0;mso-height-percent:0;mso-width-relative:margin;mso-height-relative:margin;v-text-anchor:top" fillcolor="#fd91e1" strokecolor="#7030a0" strokeweight="4.5pt">
            <v:stroke dashstyle="longDashDotDot"/>
            <v:textbox>
              <w:txbxContent>
                <w:p w:rsidR="007918B2" w:rsidRPr="007918B2" w:rsidRDefault="007918B2" w:rsidP="007918B2">
                  <w:pPr>
                    <w:ind w:firstLineChars="50" w:firstLine="360"/>
                    <w:rPr>
                      <w:rFonts w:ascii="UD デジタル 教科書体 NK-B" w:eastAsia="UD デジタル 教科書体 NK-B"/>
                      <w:color w:val="000000"/>
                      <w:sz w:val="72"/>
                      <w:szCs w:val="72"/>
                    </w:rPr>
                  </w:pPr>
                  <w:r w:rsidRPr="007918B2">
                    <w:rPr>
                      <w:rFonts w:ascii="UD デジタル 教科書体 NK-B" w:eastAsia="UD デジタル 教科書体 NK-B" w:hint="eastAsia"/>
                      <w:color w:val="000000"/>
                      <w:sz w:val="72"/>
                      <w:szCs w:val="72"/>
                    </w:rPr>
                    <w:t xml:space="preserve">　</w:t>
                  </w:r>
                </w:p>
              </w:txbxContent>
            </v:textbox>
          </v:shape>
        </w:pict>
      </w:r>
    </w:p>
    <w:p w:rsidR="007918B2" w:rsidRDefault="00145E3D" w:rsidP="0026612B">
      <w:pPr>
        <w:rPr>
          <w:rFonts w:ascii="UD デジタル 教科書体 NK-R" w:eastAsia="UD デジタル 教科書体 NK-R"/>
          <w:szCs w:val="21"/>
        </w:rPr>
      </w:pPr>
      <w:r>
        <w:rPr>
          <w:noProof/>
        </w:rPr>
        <w:pict>
          <v:shape id="テキスト ボックス 17" o:spid="_x0000_s1031" type="#_x0000_t202" style="position:absolute;left:0;text-align:left;margin-left:37.35pt;margin-top:5.25pt;width:480.05pt;height:33.65pt;z-index:25166182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" filled="f" stroked="f" strokeweight=".5pt">
            <v:textbox>
              <w:txbxContent>
                <w:p w:rsidR="007918B2" w:rsidRPr="007651C2" w:rsidRDefault="007918B2" w:rsidP="007918B2">
                  <w:pPr>
                    <w:spacing w:line="560" w:lineRule="exact"/>
                    <w:rPr>
                      <w:rFonts w:ascii="UD デジタル 教科書体 NK-B" w:eastAsia="UD デジタル 教科書体 NK-B"/>
                      <w:sz w:val="56"/>
                      <w:szCs w:val="48"/>
                    </w:rPr>
                  </w:pPr>
                  <w:r w:rsidRPr="007651C2">
                    <w:rPr>
                      <w:rFonts w:ascii="UD デジタル 教科書体 NK-B" w:eastAsia="UD デジタル 教科書体 NK-B" w:hint="eastAsia"/>
                      <w:sz w:val="56"/>
                      <w:szCs w:val="48"/>
                    </w:rPr>
                    <w:t>「</w:t>
                  </w:r>
                  <w:r w:rsidR="00055FEE">
                    <w:rPr>
                      <w:rFonts w:ascii="UD デジタル 教科書体 NK-B" w:eastAsia="UD デジタル 教科書体 NK-B" w:hint="eastAsia"/>
                      <w:sz w:val="56"/>
                      <w:szCs w:val="48"/>
                    </w:rPr>
                    <w:t>C走・跳の運動</w:t>
                  </w:r>
                  <w:r w:rsidRPr="007651C2">
                    <w:rPr>
                      <w:rFonts w:ascii="UD デジタル 教科書体 NK-B" w:eastAsia="UD デジタル 教科書体 NK-B" w:hint="eastAsia"/>
                      <w:sz w:val="56"/>
                      <w:szCs w:val="48"/>
                    </w:rPr>
                    <w:t>」</w:t>
                  </w:r>
                  <w:r w:rsidR="0080121E">
                    <w:rPr>
                      <w:rFonts w:ascii="UD デジタル 教科書体 NK-B" w:eastAsia="UD デジタル 教科書体 NK-B" w:hint="eastAsia"/>
                      <w:sz w:val="56"/>
                      <w:szCs w:val="48"/>
                    </w:rPr>
                    <w:t>ア　かけっこ・リレー</w:t>
                  </w:r>
                </w:p>
              </w:txbxContent>
            </v:textbox>
          </v:shape>
        </w:pict>
      </w:r>
    </w:p>
    <w:p w:rsidR="007918B2" w:rsidRDefault="007918B2" w:rsidP="0026612B">
      <w:pPr>
        <w:rPr>
          <w:rFonts w:ascii="UD デジタル 教科書体 NK-R" w:eastAsia="UD デジタル 教科書体 NK-R"/>
          <w:szCs w:val="21"/>
        </w:rPr>
      </w:pPr>
    </w:p>
    <w:p w:rsidR="007918B2" w:rsidRDefault="007918B2" w:rsidP="0026612B">
      <w:pPr>
        <w:rPr>
          <w:rFonts w:ascii="UD デジタル 教科書体 NK-R" w:eastAsia="UD デジタル 教科書体 NK-R"/>
          <w:szCs w:val="21"/>
        </w:rPr>
      </w:pPr>
    </w:p>
    <w:p w:rsidR="00603B96" w:rsidRPr="00182F7A" w:rsidRDefault="00317708" w:rsidP="0026612B">
      <w:pPr>
        <w:rPr>
          <w:rFonts w:ascii="UD デジタル 教科書体 NK-R" w:eastAsia="UD デジタル 教科書体 NK-R" w:hAnsi="ＭＳ 明朝"/>
          <w:szCs w:val="21"/>
        </w:rPr>
      </w:pPr>
      <w:r>
        <w:rPr>
          <w:rFonts w:ascii="UD デジタル 教科書体 NK-R" w:eastAsia="UD デジタル 教科書体 NK-R" w:hint="eastAsia"/>
          <w:szCs w:val="21"/>
        </w:rPr>
        <w:t>Ⅰ</w:t>
      </w:r>
      <w:r>
        <w:rPr>
          <w:rFonts w:ascii="UD デジタル 教科書体 NK-R" w:eastAsia="UD デジタル 教科書体 NK-R"/>
          <w:szCs w:val="21"/>
        </w:rPr>
        <w:t>、</w:t>
      </w:r>
      <w:r w:rsidR="0026612B" w:rsidRPr="00182F7A">
        <w:rPr>
          <w:rFonts w:ascii="UD デジタル 教科書体 NK-R" w:eastAsia="UD デジタル 教科書体 NK-R" w:hint="eastAsia"/>
          <w:szCs w:val="21"/>
        </w:rPr>
        <w:t>学習</w:t>
      </w:r>
      <w:r w:rsidR="00784990" w:rsidRPr="00182F7A">
        <w:rPr>
          <w:rFonts w:ascii="UD デジタル 教科書体 NK-R" w:eastAsia="UD デジタル 教科書体 NK-R" w:hint="eastAsia"/>
          <w:szCs w:val="21"/>
        </w:rPr>
        <w:t>を終えて</w:t>
      </w:r>
    </w:p>
    <w:p w:rsidR="00603B96" w:rsidRPr="00182F7A" w:rsidRDefault="00F25F74" w:rsidP="0026612B">
      <w:pPr>
        <w:rPr>
          <w:rFonts w:ascii="UD デジタル 教科書体 NK-R" w:eastAsia="UD デジタル 教科書体 NK-R" w:hAnsi="ＭＳ 明朝"/>
          <w:szCs w:val="21"/>
        </w:rPr>
      </w:pPr>
      <w:r w:rsidRPr="00182F7A">
        <w:rPr>
          <w:rFonts w:ascii="UD デジタル 教科書体 NK-R" w:eastAsia="UD デジタル 教科書体 NK-R" w:hAnsi="ＭＳ 明朝" w:hint="eastAsia"/>
          <w:szCs w:val="21"/>
        </w:rPr>
        <w:t>１、</w:t>
      </w:r>
      <w:r w:rsidR="00784990" w:rsidRPr="00182F7A">
        <w:rPr>
          <w:rFonts w:ascii="UD デジタル 教科書体 NK-R" w:eastAsia="UD デジタル 教科書体 NK-R" w:hAnsi="ＭＳ 明朝" w:hint="eastAsia"/>
          <w:szCs w:val="21"/>
        </w:rPr>
        <w:t>子どもたちの学びのロードマップ</w:t>
      </w:r>
    </w:p>
    <w:p w:rsidR="003A7A2F" w:rsidRDefault="00784990" w:rsidP="00182F7A">
      <w:pPr>
        <w:ind w:firstLineChars="100" w:firstLine="210"/>
        <w:rPr>
          <w:rFonts w:ascii="UD デジタル 教科書体 NK-R" w:eastAsia="UD デジタル 教科書体 NK-R" w:hAnsi="ＭＳ 明朝"/>
          <w:szCs w:val="21"/>
        </w:rPr>
      </w:pPr>
      <w:r w:rsidRPr="00182F7A">
        <w:rPr>
          <w:rFonts w:ascii="UD デジタル 教科書体 NK-R" w:eastAsia="UD デジタル 教科書体 NK-R" w:hAnsi="ＭＳ 明朝" w:hint="eastAsia"/>
          <w:szCs w:val="21"/>
        </w:rPr>
        <w:t>子どもたちの願いや思い、問や課題、解決方法をマップに示したり、単元終了後の姿を設けたりして、自分たちの思い描いたゴールまで到達するためにどんな学習にしていくか単元そのものを共有した跡</w:t>
      </w:r>
      <w:r w:rsidR="003A7A2F" w:rsidRPr="00182F7A">
        <w:rPr>
          <w:rFonts w:ascii="UD デジタル 教科書体 NK-R" w:eastAsia="UD デジタル 教科書体 NK-R" w:hAnsi="ＭＳ 明朝" w:hint="eastAsia"/>
          <w:szCs w:val="21"/>
        </w:rPr>
        <w:t>。課題を見出しながら解決を図っていく</w:t>
      </w:r>
      <w:r w:rsidR="00182F7A">
        <w:rPr>
          <w:rFonts w:ascii="UD デジタル 教科書体 NK-R" w:eastAsia="UD デジタル 教科書体 NK-R" w:hAnsi="ＭＳ 明朝" w:hint="eastAsia"/>
          <w:szCs w:val="21"/>
        </w:rPr>
        <w:t>学び</w:t>
      </w:r>
      <w:r w:rsidR="003A7A2F" w:rsidRPr="00182F7A">
        <w:rPr>
          <w:rFonts w:ascii="UD デジタル 教科書体 NK-R" w:eastAsia="UD デジタル 教科書体 NK-R" w:hAnsi="ＭＳ 明朝" w:hint="eastAsia"/>
          <w:szCs w:val="21"/>
        </w:rPr>
        <w:t>のサイクルが単元全般で表れた。</w:t>
      </w:r>
    </w:p>
    <w:p w:rsidR="00182F7A" w:rsidRDefault="00145E3D" w:rsidP="0026612B">
      <w:pPr>
        <w:rPr>
          <w:rFonts w:ascii="UD デジタル 教科書体 NK-R" w:eastAsia="UD デジタル 教科書体 NK-R" w:hAnsi="ＭＳ 明朝"/>
          <w:szCs w:val="21"/>
        </w:rPr>
      </w:pPr>
      <w:bookmarkStart w:id="0" w:name="_GoBack"/>
      <w:bookmarkEnd w:id="0"/>
      <w:r>
        <w:rPr>
          <w:rFonts w:ascii="UD デジタル 教科書体 NK-R" w:eastAsia="UD デジタル 教科書体 NK-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6.7pt;margin-top:-.25pt;width:543.95pt;height:117.05pt;z-index:251656704;mso-position-horizontal-relative:text;mso-position-vertical-relative:text;mso-width-relative:page;mso-height-relative:page">
            <v:imagedata r:id="rId6" o:title="WIN_20220204_13_20_36_Pro" croptop="21919f" cropbottom="19770f" cropleft="1955f" cropright="1199f" blacklevel="3277f"/>
          </v:shape>
        </w:pict>
      </w:r>
    </w:p>
    <w:p w:rsidR="00182F7A" w:rsidRDefault="00182F7A" w:rsidP="0026612B">
      <w:pPr>
        <w:rPr>
          <w:rFonts w:ascii="UD デジタル 教科書体 NK-R" w:eastAsia="UD デジタル 教科書体 NK-R" w:hAnsi="ＭＳ 明朝"/>
          <w:szCs w:val="21"/>
        </w:rPr>
      </w:pPr>
    </w:p>
    <w:p w:rsidR="00182F7A" w:rsidRDefault="00182F7A" w:rsidP="0026612B">
      <w:pPr>
        <w:rPr>
          <w:rFonts w:ascii="UD デジタル 教科書体 NK-R" w:eastAsia="UD デジタル 教科書体 NK-R" w:hAnsi="ＭＳ 明朝"/>
          <w:szCs w:val="21"/>
        </w:rPr>
      </w:pPr>
    </w:p>
    <w:p w:rsidR="00182F7A" w:rsidRDefault="00182F7A" w:rsidP="0026612B">
      <w:pPr>
        <w:rPr>
          <w:rFonts w:ascii="UD デジタル 教科書体 NK-R" w:eastAsia="UD デジタル 教科書体 NK-R" w:hAnsi="ＭＳ 明朝"/>
          <w:szCs w:val="21"/>
        </w:rPr>
      </w:pPr>
    </w:p>
    <w:p w:rsidR="00182F7A" w:rsidRDefault="00182F7A" w:rsidP="0026612B">
      <w:pPr>
        <w:rPr>
          <w:rFonts w:ascii="UD デジタル 教科書体 NK-R" w:eastAsia="UD デジタル 教科書体 NK-R" w:hAnsi="ＭＳ 明朝"/>
          <w:szCs w:val="21"/>
        </w:rPr>
      </w:pPr>
    </w:p>
    <w:p w:rsidR="00317708" w:rsidRDefault="00317708" w:rsidP="0026612B">
      <w:pPr>
        <w:rPr>
          <w:rFonts w:ascii="UD デジタル 教科書体 NK-R" w:eastAsia="UD デジタル 教科書体 NK-R" w:hAnsi="ＭＳ 明朝"/>
          <w:szCs w:val="21"/>
        </w:rPr>
      </w:pPr>
    </w:p>
    <w:p w:rsidR="00182F7A" w:rsidRDefault="00182F7A" w:rsidP="0026612B">
      <w:pPr>
        <w:rPr>
          <w:rFonts w:ascii="UD デジタル 教科書体 NK-R" w:eastAsia="UD デジタル 教科書体 NK-R" w:hAnsi="ＭＳ 明朝"/>
          <w:szCs w:val="21"/>
        </w:rPr>
      </w:pPr>
    </w:p>
    <w:p w:rsidR="0026612B" w:rsidRPr="00182F7A" w:rsidRDefault="00F25F74" w:rsidP="0026612B">
      <w:pPr>
        <w:rPr>
          <w:rFonts w:ascii="UD デジタル 教科書体 NK-R" w:eastAsia="UD デジタル 教科書体 NK-R" w:hAnsi="ＭＳ 明朝"/>
          <w:szCs w:val="21"/>
        </w:rPr>
      </w:pPr>
      <w:r w:rsidRPr="00182F7A">
        <w:rPr>
          <w:rFonts w:ascii="UD デジタル 教科書体 NK-R" w:eastAsia="UD デジタル 教科書体 NK-R" w:hAnsi="ＭＳ 明朝" w:hint="eastAsia"/>
          <w:szCs w:val="21"/>
        </w:rPr>
        <w:t>２</w:t>
      </w:r>
      <w:r w:rsidR="00783FEC" w:rsidRPr="00182F7A">
        <w:rPr>
          <w:rFonts w:ascii="UD デジタル 教科書体 NK-R" w:eastAsia="UD デジタル 教科書体 NK-R" w:hAnsi="ＭＳ 明朝" w:hint="eastAsia"/>
          <w:szCs w:val="21"/>
        </w:rPr>
        <w:t>、</w:t>
      </w:r>
      <w:r w:rsidR="0026612B" w:rsidRPr="00182F7A">
        <w:rPr>
          <w:rFonts w:ascii="UD デジタル 教科書体 NK-R" w:eastAsia="UD デジタル 教科書体 NK-R" w:hAnsi="ＭＳ 明朝" w:hint="eastAsia"/>
          <w:szCs w:val="21"/>
        </w:rPr>
        <w:t>アンケートより</w:t>
      </w:r>
    </w:p>
    <w:p w:rsidR="0026612B" w:rsidRPr="00182F7A" w:rsidRDefault="00783FEC" w:rsidP="007918B2">
      <w:pPr>
        <w:spacing w:line="280" w:lineRule="exact"/>
        <w:ind w:firstLineChars="100"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①</w:t>
      </w:r>
      <w:r w:rsidR="0026612B" w:rsidRPr="00182F7A">
        <w:rPr>
          <w:rFonts w:ascii="UD デジタル 教科書体 NK-R" w:eastAsia="UD デジタル 教科書体 NK-R" w:hint="eastAsia"/>
          <w:szCs w:val="21"/>
        </w:rPr>
        <w:t xml:space="preserve">、短距離走は好きですか　</w:t>
      </w:r>
    </w:p>
    <w:p w:rsidR="0026612B" w:rsidRPr="00182F7A" w:rsidRDefault="0026612B" w:rsidP="007918B2">
      <w:pPr>
        <w:spacing w:line="280" w:lineRule="exact"/>
        <w:ind w:firstLineChars="100"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 xml:space="preserve">（前）　好き４５．５％　</w:t>
      </w:r>
      <w:r w:rsidR="00182F7A">
        <w:rPr>
          <w:rFonts w:ascii="UD デジタル 教科書体 NK-R" w:eastAsia="UD デジタル 教科書体 NK-R" w:hint="eastAsia"/>
          <w:szCs w:val="21"/>
        </w:rPr>
        <w:t xml:space="preserve">　</w:t>
      </w:r>
      <w:r w:rsidRPr="00182F7A">
        <w:rPr>
          <w:rFonts w:ascii="UD デジタル 教科書体 NK-R" w:eastAsia="UD デジタル 教科書体 NK-R" w:hint="eastAsia"/>
          <w:szCs w:val="21"/>
        </w:rPr>
        <w:t xml:space="preserve">少し好き１８．２％　</w:t>
      </w:r>
      <w:r w:rsidR="00182F7A">
        <w:rPr>
          <w:rFonts w:ascii="UD デジタル 教科書体 NK-R" w:eastAsia="UD デジタル 教科書体 NK-R" w:hint="eastAsia"/>
          <w:szCs w:val="21"/>
        </w:rPr>
        <w:t xml:space="preserve">　</w:t>
      </w:r>
      <w:r w:rsidRPr="00182F7A">
        <w:rPr>
          <w:rFonts w:ascii="UD デジタル 教科書体 NK-R" w:eastAsia="UD デジタル 教科書体 NK-R" w:hint="eastAsia"/>
          <w:szCs w:val="21"/>
        </w:rPr>
        <w:t xml:space="preserve">少しきらい２７．３％　</w:t>
      </w:r>
      <w:r w:rsidR="00182F7A">
        <w:rPr>
          <w:rFonts w:ascii="UD デジタル 教科書体 NK-R" w:eastAsia="UD デジタル 教科書体 NK-R" w:hint="eastAsia"/>
          <w:szCs w:val="21"/>
        </w:rPr>
        <w:t xml:space="preserve">　</w:t>
      </w:r>
      <w:r w:rsidRPr="00182F7A">
        <w:rPr>
          <w:rFonts w:ascii="UD デジタル 教科書体 NK-R" w:eastAsia="UD デジタル 教科書体 NK-R" w:hint="eastAsia"/>
          <w:szCs w:val="21"/>
        </w:rPr>
        <w:t>きらい９．１％</w:t>
      </w:r>
    </w:p>
    <w:p w:rsidR="0026612B" w:rsidRPr="00182F7A" w:rsidRDefault="0026612B" w:rsidP="007918B2">
      <w:pPr>
        <w:spacing w:line="280" w:lineRule="exact"/>
        <w:ind w:firstLineChars="100"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 xml:space="preserve">（後）　好き５７．１％　</w:t>
      </w:r>
      <w:r w:rsidR="00182F7A">
        <w:rPr>
          <w:rFonts w:ascii="UD デジタル 教科書体 NK-R" w:eastAsia="UD デジタル 教科書体 NK-R" w:hint="eastAsia"/>
          <w:szCs w:val="21"/>
        </w:rPr>
        <w:t xml:space="preserve">　</w:t>
      </w:r>
      <w:r w:rsidRPr="00182F7A">
        <w:rPr>
          <w:rFonts w:ascii="UD デジタル 教科書体 NK-R" w:eastAsia="UD デジタル 教科書体 NK-R" w:hint="eastAsia"/>
          <w:szCs w:val="21"/>
        </w:rPr>
        <w:t xml:space="preserve">少し好き　　２０％　</w:t>
      </w:r>
      <w:r w:rsidR="00182F7A">
        <w:rPr>
          <w:rFonts w:ascii="UD デジタル 教科書体 NK-R" w:eastAsia="UD デジタル 教科書体 NK-R" w:hint="eastAsia"/>
          <w:szCs w:val="21"/>
        </w:rPr>
        <w:t xml:space="preserve">　</w:t>
      </w:r>
      <w:r w:rsidRPr="00182F7A">
        <w:rPr>
          <w:rFonts w:ascii="UD デジタル 教科書体 NK-R" w:eastAsia="UD デジタル 教科書体 NK-R" w:hint="eastAsia"/>
          <w:szCs w:val="21"/>
        </w:rPr>
        <w:t xml:space="preserve">少しきらい１７．１％　</w:t>
      </w:r>
      <w:r w:rsidR="00182F7A">
        <w:rPr>
          <w:rFonts w:ascii="UD デジタル 教科書体 NK-R" w:eastAsia="UD デジタル 教科書体 NK-R" w:hint="eastAsia"/>
          <w:szCs w:val="21"/>
        </w:rPr>
        <w:t xml:space="preserve">　</w:t>
      </w:r>
      <w:r w:rsidRPr="00182F7A">
        <w:rPr>
          <w:rFonts w:ascii="UD デジタル 教科書体 NK-R" w:eastAsia="UD デジタル 教科書体 NK-R" w:hint="eastAsia"/>
          <w:szCs w:val="21"/>
        </w:rPr>
        <w:t>きらい５．８％</w:t>
      </w:r>
    </w:p>
    <w:p w:rsidR="0026612B" w:rsidRPr="00182F7A" w:rsidRDefault="00783FEC" w:rsidP="007918B2">
      <w:pPr>
        <w:spacing w:line="280" w:lineRule="exact"/>
        <w:ind w:firstLineChars="100"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②、もっと早く走りたいと思ったことはありますか</w:t>
      </w:r>
    </w:p>
    <w:p w:rsidR="00603B96" w:rsidRPr="00182F7A" w:rsidRDefault="00783FEC" w:rsidP="007918B2">
      <w:pPr>
        <w:spacing w:line="280" w:lineRule="exact"/>
        <w:ind w:firstLineChars="100"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（前）　はい９７％　　　いいえ３％</w:t>
      </w:r>
      <w:r w:rsidR="00F25F74" w:rsidRPr="00182F7A">
        <w:rPr>
          <w:rFonts w:ascii="UD デジタル 教科書体 NK-R" w:eastAsia="UD デジタル 教科書体 NK-R" w:hint="eastAsia"/>
          <w:szCs w:val="21"/>
        </w:rPr>
        <w:t xml:space="preserve">　</w:t>
      </w:r>
      <w:r w:rsidR="00182F7A">
        <w:rPr>
          <w:rFonts w:ascii="UD デジタル 教科書体 NK-R" w:eastAsia="UD デジタル 教科書体 NK-R" w:hint="eastAsia"/>
          <w:szCs w:val="21"/>
        </w:rPr>
        <w:t xml:space="preserve">　　　</w:t>
      </w:r>
      <w:r w:rsidR="00F25F74" w:rsidRPr="00182F7A">
        <w:rPr>
          <w:rFonts w:ascii="UD デジタル 教科書体 NK-R" w:eastAsia="UD デジタル 教科書体 NK-R" w:hint="eastAsia"/>
          <w:szCs w:val="21"/>
        </w:rPr>
        <w:t xml:space="preserve">　</w:t>
      </w:r>
      <w:r w:rsidR="00182F7A">
        <w:rPr>
          <w:rFonts w:ascii="UD デジタル 教科書体 NK-R" w:eastAsia="UD デジタル 教科書体 NK-R" w:hint="eastAsia"/>
          <w:szCs w:val="21"/>
        </w:rPr>
        <w:t xml:space="preserve">　　　</w:t>
      </w:r>
      <w:r w:rsidRPr="00182F7A">
        <w:rPr>
          <w:rFonts w:ascii="UD デジタル 教科書体 NK-R" w:eastAsia="UD デジタル 教科書体 NK-R" w:hint="eastAsia"/>
          <w:szCs w:val="21"/>
        </w:rPr>
        <w:t xml:space="preserve">（後）　はい８８．６％　いいえ１１．４％　</w:t>
      </w:r>
    </w:p>
    <w:p w:rsidR="00783FEC" w:rsidRPr="00182F7A" w:rsidRDefault="00F25F74">
      <w:pPr>
        <w:rPr>
          <w:rFonts w:ascii="UD デジタル 教科書体 NK-R" w:eastAsia="UD デジタル 教科書体 NK-R"/>
          <w:szCs w:val="21"/>
        </w:rPr>
      </w:pPr>
      <w:r w:rsidRPr="00182F7A">
        <w:rPr>
          <w:rFonts w:ascii="UD デジタル 教科書体 NK-R" w:eastAsia="UD デジタル 教科書体 NK-R" w:hint="eastAsia"/>
          <w:szCs w:val="21"/>
        </w:rPr>
        <w:t>３、</w:t>
      </w:r>
      <w:r w:rsidR="00783FEC" w:rsidRPr="00182F7A">
        <w:rPr>
          <w:rFonts w:ascii="UD デジタル 教科書体 NK-R" w:eastAsia="UD デジタル 教科書体 NK-R" w:hint="eastAsia"/>
          <w:szCs w:val="21"/>
        </w:rPr>
        <w:t>子どもの姿より</w:t>
      </w:r>
    </w:p>
    <w:p w:rsidR="00783FEC" w:rsidRPr="00182F7A" w:rsidRDefault="000A4D70" w:rsidP="007918B2">
      <w:pPr>
        <w:spacing w:line="280" w:lineRule="exact"/>
        <w:ind w:firstLineChars="100"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①</w:t>
      </w:r>
      <w:r w:rsidR="00783FEC" w:rsidRPr="00182F7A">
        <w:rPr>
          <w:rFonts w:ascii="UD デジタル 教科書体 NK-R" w:eastAsia="UD デジタル 教科書体 NK-R" w:hint="eastAsia"/>
          <w:szCs w:val="21"/>
        </w:rPr>
        <w:t xml:space="preserve">５０ｍ走のクラス平均タイム　　　</w:t>
      </w:r>
      <w:r w:rsidR="00182F7A" w:rsidRPr="00182F7A">
        <w:rPr>
          <w:rFonts w:ascii="UD デジタル 教科書体 NK-R" w:eastAsia="UD デジタル 教科書体 NK-R" w:hint="eastAsia"/>
          <w:szCs w:val="21"/>
        </w:rPr>
        <w:t xml:space="preserve">　　　　　　②スタート姿勢で同じ手足が前にでる　</w:t>
      </w:r>
    </w:p>
    <w:p w:rsidR="00783FEC" w:rsidRPr="00182F7A" w:rsidRDefault="00F25F74" w:rsidP="007918B2">
      <w:pPr>
        <w:spacing w:line="280" w:lineRule="exact"/>
        <w:ind w:firstLineChars="100"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（前）　９．８５秒　　（後）　９．５２秒</w:t>
      </w:r>
      <w:r w:rsidR="00783FEC" w:rsidRPr="00182F7A">
        <w:rPr>
          <w:rFonts w:ascii="UD デジタル 教科書体 NK-R" w:eastAsia="UD デジタル 教科書体 NK-R" w:hint="eastAsia"/>
          <w:szCs w:val="21"/>
        </w:rPr>
        <w:t xml:space="preserve">　</w:t>
      </w:r>
      <w:r w:rsidR="00182F7A">
        <w:rPr>
          <w:rFonts w:ascii="UD デジタル 教科書体 NK-R" w:eastAsia="UD デジタル 教科書体 NK-R" w:hint="eastAsia"/>
          <w:szCs w:val="21"/>
        </w:rPr>
        <w:t xml:space="preserve">　</w:t>
      </w:r>
      <w:r w:rsidR="00182F7A">
        <w:rPr>
          <w:rFonts w:ascii="UD デジタル 教科書体 NK-R" w:eastAsia="UD デジタル 教科書体 NK-R"/>
          <w:szCs w:val="21"/>
        </w:rPr>
        <w:t xml:space="preserve">　　</w:t>
      </w:r>
      <w:r w:rsidR="00182F7A" w:rsidRPr="00182F7A">
        <w:rPr>
          <w:rFonts w:ascii="UD デジタル 教科書体 NK-R" w:eastAsia="UD デジタル 教科書体 NK-R" w:hint="eastAsia"/>
          <w:szCs w:val="21"/>
        </w:rPr>
        <w:t xml:space="preserve">　　（前）３４人中２２人　　（後）３１人中０人</w:t>
      </w:r>
    </w:p>
    <w:p w:rsidR="00603B96" w:rsidRPr="00182F7A" w:rsidRDefault="007918B2">
      <w:pPr>
        <w:rPr>
          <w:rFonts w:ascii="UD デジタル 教科書体 NK-R" w:eastAsia="UD デジタル 教科書体 NK-R"/>
          <w:szCs w:val="21"/>
        </w:rPr>
      </w:pPr>
      <w:r>
        <w:rPr>
          <w:rFonts w:ascii="UD デジタル 教科書体 NK-R" w:eastAsia="UD デジタル 教科書体 NK-R" w:hint="eastAsia"/>
          <w:szCs w:val="21"/>
        </w:rPr>
        <w:t>４</w:t>
      </w:r>
      <w:r w:rsidR="00603B96" w:rsidRPr="00182F7A">
        <w:rPr>
          <w:rFonts w:ascii="UD デジタル 教科書体 NK-R" w:eastAsia="UD デジタル 教科書体 NK-R" w:hint="eastAsia"/>
          <w:szCs w:val="21"/>
        </w:rPr>
        <w:t>、ワークシートより</w:t>
      </w:r>
    </w:p>
    <w:p w:rsidR="003A7A2F" w:rsidRPr="00182F7A" w:rsidRDefault="003A7A2F" w:rsidP="00182F7A">
      <w:pPr>
        <w:ind w:firstLineChars="100"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めあてに対して課題を見出し、次時の解決方法考えてめあてにつなげる学びの跡</w:t>
      </w:r>
    </w:p>
    <w:p w:rsidR="00603B96" w:rsidRPr="00182F7A" w:rsidRDefault="00145E3D">
      <w:pPr>
        <w:rPr>
          <w:rFonts w:ascii="UD デジタル 教科書体 NK-R" w:eastAsia="UD デジタル 教科書体 NK-R"/>
          <w:szCs w:val="21"/>
        </w:rPr>
      </w:pPr>
      <w:r>
        <w:rPr>
          <w:rFonts w:ascii="UD デジタル 教科書体 NK-R" w:eastAsia="UD デジタル 教科書体 NK-R"/>
          <w:noProof/>
        </w:rPr>
        <w:pict>
          <v:shape id="_x0000_s1029" type="#_x0000_t202" style="position:absolute;left:0;text-align:left;margin-left:418.95pt;margin-top:15.85pt;width:105.3pt;height:78.9pt;z-index:251658752" stroked="f">
            <v:textbox inset="5.85pt,.7pt,5.85pt,.7pt">
              <w:txbxContent>
                <w:p w:rsidR="003A7A2F" w:rsidRPr="00182F7A" w:rsidRDefault="003A7A2F">
                  <w:pPr>
                    <w:rPr>
                      <w:rFonts w:ascii="UD デジタル 教科書体 NK-R" w:eastAsia="UD デジタル 教科書体 NK-R"/>
                    </w:rPr>
                  </w:pPr>
                  <w:r w:rsidRPr="00182F7A">
                    <w:rPr>
                      <w:rFonts w:ascii="UD デジタル 教科書体 NK-R" w:eastAsia="UD デジタル 教科書体 NK-R" w:hint="eastAsia"/>
                    </w:rPr>
                    <w:t>自分の課題を解決してくために思考</w:t>
                  </w:r>
                  <w:r w:rsidR="00182F7A">
                    <w:rPr>
                      <w:rFonts w:ascii="UD デジタル 教科書体 NK-R" w:eastAsia="UD デジタル 教科書体 NK-R" w:hint="eastAsia"/>
                    </w:rPr>
                    <w:t>を</w:t>
                  </w:r>
                  <w:r w:rsidRPr="00182F7A">
                    <w:rPr>
                      <w:rFonts w:ascii="UD デジタル 教科書体 NK-R" w:eastAsia="UD デジタル 教科書体 NK-R" w:hint="eastAsia"/>
                    </w:rPr>
                    <w:t>働かせながら判断し、表現している様子</w:t>
                  </w:r>
                </w:p>
              </w:txbxContent>
            </v:textbox>
            <w10:wrap anchorx="page" anchory="page"/>
          </v:shape>
        </w:pict>
      </w:r>
      <w:r>
        <w:rPr>
          <w:rFonts w:ascii="UD デジタル 教科書体 NK-R" w:eastAsia="UD デジタル 教科書体 NK-R"/>
          <w:noProof/>
        </w:rPr>
        <w:pict>
          <v:shape id="_x0000_s1028" type="#_x0000_t75" style="position:absolute;left:0;text-align:left;margin-left:1.8pt;margin-top:1.7pt;width:417.15pt;height:99.35pt;z-index:251657728;mso-position-horizontal-relative:text;mso-position-vertical-relative:text;mso-width-relative:page;mso-height-relative:page">
            <v:imagedata r:id="rId7" o:title="WIN_20220210_07_30_57_Pro" croptop="29761f" cropbottom="13047f" cropleft="6918f" cropright="4770f" blacklevel="3277f"/>
          </v:shape>
        </w:pict>
      </w:r>
    </w:p>
    <w:p w:rsidR="00603B96" w:rsidRPr="00182F7A" w:rsidRDefault="00603B96">
      <w:pPr>
        <w:rPr>
          <w:rFonts w:ascii="UD デジタル 教科書体 NK-R" w:eastAsia="UD デジタル 教科書体 NK-R"/>
          <w:szCs w:val="21"/>
        </w:rPr>
      </w:pPr>
    </w:p>
    <w:p w:rsidR="00603B96" w:rsidRPr="00182F7A" w:rsidRDefault="00603B96">
      <w:pPr>
        <w:rPr>
          <w:rFonts w:ascii="UD デジタル 教科書体 NK-R" w:eastAsia="UD デジタル 教科書体 NK-R"/>
          <w:szCs w:val="21"/>
        </w:rPr>
      </w:pPr>
    </w:p>
    <w:p w:rsidR="00603B96" w:rsidRPr="00182F7A" w:rsidRDefault="00603B96">
      <w:pPr>
        <w:rPr>
          <w:rFonts w:ascii="UD デジタル 教科書体 NK-R" w:eastAsia="UD デジタル 教科書体 NK-R"/>
          <w:szCs w:val="21"/>
        </w:rPr>
      </w:pPr>
    </w:p>
    <w:p w:rsidR="00603B96" w:rsidRPr="00182F7A" w:rsidRDefault="00603B96">
      <w:pPr>
        <w:rPr>
          <w:rFonts w:ascii="UD デジタル 教科書体 NK-R" w:eastAsia="UD デジタル 教科書体 NK-R"/>
          <w:szCs w:val="21"/>
        </w:rPr>
      </w:pPr>
    </w:p>
    <w:p w:rsidR="00182F7A" w:rsidRPr="00182F7A" w:rsidRDefault="00182F7A">
      <w:pPr>
        <w:rPr>
          <w:rFonts w:ascii="UD デジタル 教科書体 NK-R" w:eastAsia="UD デジタル 教科書体 NK-R"/>
          <w:szCs w:val="21"/>
        </w:rPr>
      </w:pPr>
    </w:p>
    <w:p w:rsidR="00603B96" w:rsidRPr="00182F7A" w:rsidRDefault="00317708">
      <w:pPr>
        <w:rPr>
          <w:rFonts w:ascii="UD デジタル 教科書体 NK-R" w:eastAsia="UD デジタル 教科書体 NK-R"/>
          <w:szCs w:val="21"/>
        </w:rPr>
      </w:pPr>
      <w:r>
        <w:rPr>
          <w:rFonts w:ascii="UD デジタル 教科書体 NK-R" w:eastAsia="UD デジタル 教科書体 NK-R" w:hint="eastAsia"/>
          <w:szCs w:val="21"/>
        </w:rPr>
        <w:t>Ⅱ</w:t>
      </w:r>
      <w:r>
        <w:rPr>
          <w:rFonts w:ascii="UD デジタル 教科書体 NK-R" w:eastAsia="UD デジタル 教科書体 NK-R"/>
          <w:szCs w:val="21"/>
        </w:rPr>
        <w:t>、</w:t>
      </w:r>
      <w:r w:rsidR="00603B96" w:rsidRPr="00182F7A">
        <w:rPr>
          <w:rFonts w:ascii="UD デジタル 教科書体 NK-R" w:eastAsia="UD デジタル 教科書体 NK-R" w:hint="eastAsia"/>
          <w:szCs w:val="21"/>
        </w:rPr>
        <w:t>成果</w:t>
      </w:r>
      <w:r w:rsidR="003A7A2F" w:rsidRPr="00182F7A">
        <w:rPr>
          <w:rFonts w:ascii="UD デジタル 教科書体 NK-R" w:eastAsia="UD デジタル 教科書体 NK-R" w:hint="eastAsia"/>
          <w:szCs w:val="21"/>
        </w:rPr>
        <w:t>と課題</w:t>
      </w:r>
    </w:p>
    <w:p w:rsidR="009069DA" w:rsidRPr="00182F7A" w:rsidRDefault="00603B96" w:rsidP="007918B2">
      <w:pPr>
        <w:spacing w:line="280" w:lineRule="exact"/>
        <w:ind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知識</w:t>
      </w:r>
      <w:r w:rsidR="00256F8A" w:rsidRPr="00182F7A">
        <w:rPr>
          <w:rFonts w:ascii="UD デジタル 教科書体 NK-R" w:eastAsia="UD デジタル 教科書体 NK-R" w:hint="eastAsia"/>
          <w:szCs w:val="21"/>
        </w:rPr>
        <w:t>、</w:t>
      </w:r>
      <w:r w:rsidRPr="00182F7A">
        <w:rPr>
          <w:rFonts w:ascii="UD デジタル 教科書体 NK-R" w:eastAsia="UD デジタル 教科書体 NK-R" w:hint="eastAsia"/>
          <w:szCs w:val="21"/>
        </w:rPr>
        <w:t>技能については、大きく伸ばすことができた。５０ｍの</w:t>
      </w:r>
      <w:r w:rsidR="00A05307">
        <w:rPr>
          <w:rFonts w:ascii="UD デジタル 教科書体 NK-R" w:eastAsia="UD デジタル 教科書体 NK-R" w:hint="eastAsia"/>
          <w:szCs w:val="21"/>
        </w:rPr>
        <w:t>クラス</w:t>
      </w:r>
      <w:r w:rsidRPr="00182F7A">
        <w:rPr>
          <w:rFonts w:ascii="UD デジタル 教科書体 NK-R" w:eastAsia="UD デジタル 教科書体 NK-R" w:hint="eastAsia"/>
          <w:szCs w:val="21"/>
        </w:rPr>
        <w:t>平均タイムが０．３</w:t>
      </w:r>
      <w:r w:rsidR="009069DA" w:rsidRPr="00182F7A">
        <w:rPr>
          <w:rFonts w:ascii="UD デジタル 教科書体 NK-R" w:eastAsia="UD デジタル 教科書体 NK-R" w:hint="eastAsia"/>
          <w:szCs w:val="21"/>
        </w:rPr>
        <w:t>秒</w:t>
      </w:r>
      <w:r w:rsidRPr="00182F7A">
        <w:rPr>
          <w:rFonts w:ascii="UD デジタル 教科書体 NK-R" w:eastAsia="UD デジタル 教科書体 NK-R" w:hint="eastAsia"/>
          <w:szCs w:val="21"/>
        </w:rPr>
        <w:t>上がるだけでなく、クラス全員の子どもたちの記録が</w:t>
      </w:r>
      <w:r w:rsidR="009069DA" w:rsidRPr="00182F7A">
        <w:rPr>
          <w:rFonts w:ascii="UD デジタル 教科書体 NK-R" w:eastAsia="UD デジタル 教科書体 NK-R" w:hint="eastAsia"/>
          <w:szCs w:val="21"/>
        </w:rPr>
        <w:t>上がった</w:t>
      </w:r>
      <w:r w:rsidRPr="00182F7A">
        <w:rPr>
          <w:rFonts w:ascii="UD デジタル 教科書体 NK-R" w:eastAsia="UD デジタル 教科書体 NK-R" w:hint="eastAsia"/>
          <w:szCs w:val="21"/>
        </w:rPr>
        <w:t>ことで、学習の成果を自身で感じられた</w:t>
      </w:r>
      <w:r w:rsidR="009069DA" w:rsidRPr="00182F7A">
        <w:rPr>
          <w:rFonts w:ascii="UD デジタル 教科書体 NK-R" w:eastAsia="UD デジタル 教科書体 NK-R" w:hint="eastAsia"/>
          <w:szCs w:val="21"/>
        </w:rPr>
        <w:t>ことも</w:t>
      </w:r>
      <w:r w:rsidRPr="00182F7A">
        <w:rPr>
          <w:rFonts w:ascii="UD デジタル 教科書体 NK-R" w:eastAsia="UD デジタル 教科書体 NK-R" w:hint="eastAsia"/>
          <w:szCs w:val="21"/>
        </w:rPr>
        <w:t>大きい。</w:t>
      </w:r>
      <w:r w:rsidR="009069DA" w:rsidRPr="00182F7A">
        <w:rPr>
          <w:rFonts w:ascii="UD デジタル 教科書体 NK-R" w:eastAsia="UD デジタル 教科書体 NK-R" w:hint="eastAsia"/>
          <w:szCs w:val="21"/>
        </w:rPr>
        <w:t>技能の向上は、運動をアナロゴン化して主運動につなげ</w:t>
      </w:r>
      <w:r w:rsidR="00256F8A" w:rsidRPr="00182F7A">
        <w:rPr>
          <w:rFonts w:ascii="UD デジタル 教科書体 NK-R" w:eastAsia="UD デジタル 教科書体 NK-R" w:hint="eastAsia"/>
          <w:szCs w:val="21"/>
        </w:rPr>
        <w:t>られ</w:t>
      </w:r>
      <w:r w:rsidR="009069DA" w:rsidRPr="00182F7A">
        <w:rPr>
          <w:rFonts w:ascii="UD デジタル 教科書体 NK-R" w:eastAsia="UD デジタル 教科書体 NK-R" w:hint="eastAsia"/>
          <w:szCs w:val="21"/>
        </w:rPr>
        <w:t>たことで自然と合理的な</w:t>
      </w:r>
      <w:r w:rsidR="00256F8A" w:rsidRPr="00182F7A">
        <w:rPr>
          <w:rFonts w:ascii="UD デジタル 教科書体 NK-R" w:eastAsia="UD デジタル 教科書体 NK-R" w:hint="eastAsia"/>
          <w:szCs w:val="21"/>
        </w:rPr>
        <w:t>走り方を素地が養えたことと</w:t>
      </w:r>
      <w:r w:rsidR="009069DA" w:rsidRPr="00182F7A">
        <w:rPr>
          <w:rFonts w:ascii="UD デジタル 教科書体 NK-R" w:eastAsia="UD デジタル 教科書体 NK-R" w:hint="eastAsia"/>
          <w:szCs w:val="21"/>
        </w:rPr>
        <w:t>、主運動の「５秒間走」が夢中になって取り組める教材として子どもたちに当てはまっていたことで、個々の課題を達成させるための運動強度が十分に確保できたことも向上の要因となった</w:t>
      </w:r>
      <w:r w:rsidR="00256F8A" w:rsidRPr="00182F7A">
        <w:rPr>
          <w:rFonts w:ascii="UD デジタル 教科書体 NK-R" w:eastAsia="UD デジタル 教科書体 NK-R" w:hint="eastAsia"/>
          <w:szCs w:val="21"/>
        </w:rPr>
        <w:t>。</w:t>
      </w:r>
    </w:p>
    <w:p w:rsidR="00603B96" w:rsidRPr="00182F7A" w:rsidRDefault="00256F8A" w:rsidP="007918B2">
      <w:pPr>
        <w:spacing w:line="280" w:lineRule="exact"/>
        <w:ind w:firstLine="210"/>
        <w:rPr>
          <w:rFonts w:ascii="UD デジタル 教科書体 NK-R" w:eastAsia="UD デジタル 教科書体 NK-R"/>
          <w:szCs w:val="21"/>
        </w:rPr>
      </w:pPr>
      <w:r w:rsidRPr="00182F7A">
        <w:rPr>
          <w:rFonts w:ascii="UD デジタル 教科書体 NK-R" w:eastAsia="UD デジタル 教科書体 NK-R" w:hint="eastAsia"/>
          <w:szCs w:val="21"/>
        </w:rPr>
        <w:t>思考</w:t>
      </w:r>
      <w:r w:rsidR="009069DA" w:rsidRPr="00182F7A">
        <w:rPr>
          <w:rFonts w:ascii="UD デジタル 教科書体 NK-R" w:eastAsia="UD デジタル 教科書体 NK-R" w:hint="eastAsia"/>
          <w:szCs w:val="21"/>
        </w:rPr>
        <w:t>、</w:t>
      </w:r>
      <w:r w:rsidRPr="00182F7A">
        <w:rPr>
          <w:rFonts w:ascii="UD デジタル 教科書体 NK-R" w:eastAsia="UD デジタル 教科書体 NK-R" w:hint="eastAsia"/>
          <w:szCs w:val="21"/>
        </w:rPr>
        <w:t>判断</w:t>
      </w:r>
      <w:r w:rsidR="009069DA" w:rsidRPr="00182F7A">
        <w:rPr>
          <w:rFonts w:ascii="UD デジタル 教科書体 NK-R" w:eastAsia="UD デジタル 教科書体 NK-R" w:hint="eastAsia"/>
          <w:szCs w:val="21"/>
        </w:rPr>
        <w:t>、</w:t>
      </w:r>
      <w:r w:rsidRPr="00182F7A">
        <w:rPr>
          <w:rFonts w:ascii="UD デジタル 教科書体 NK-R" w:eastAsia="UD デジタル 教科書体 NK-R" w:hint="eastAsia"/>
          <w:szCs w:val="21"/>
        </w:rPr>
        <w:t>表現</w:t>
      </w:r>
      <w:r w:rsidR="009069DA" w:rsidRPr="00182F7A">
        <w:rPr>
          <w:rFonts w:ascii="UD デジタル 教科書体 NK-R" w:eastAsia="UD デジタル 教科書体 NK-R" w:hint="eastAsia"/>
          <w:szCs w:val="21"/>
        </w:rPr>
        <w:t>では</w:t>
      </w:r>
      <w:r w:rsidR="00603B96" w:rsidRPr="00182F7A">
        <w:rPr>
          <w:rFonts w:ascii="UD デジタル 教科書体 NK-R" w:eastAsia="UD デジタル 教科書体 NK-R" w:hint="eastAsia"/>
          <w:szCs w:val="21"/>
        </w:rPr>
        <w:t>、協働的に取り組む手立て</w:t>
      </w:r>
      <w:r w:rsidR="009069DA" w:rsidRPr="00182F7A">
        <w:rPr>
          <w:rFonts w:ascii="UD デジタル 教科書体 NK-R" w:eastAsia="UD デジタル 教科書体 NK-R" w:hint="eastAsia"/>
          <w:szCs w:val="21"/>
        </w:rPr>
        <w:t>がとても</w:t>
      </w:r>
      <w:r w:rsidR="00603B96" w:rsidRPr="00182F7A">
        <w:rPr>
          <w:rFonts w:ascii="UD デジタル 教科書体 NK-R" w:eastAsia="UD デジタル 教科書体 NK-R" w:hint="eastAsia"/>
          <w:szCs w:val="21"/>
        </w:rPr>
        <w:t>生き</w:t>
      </w:r>
      <w:r w:rsidR="009069DA" w:rsidRPr="00182F7A">
        <w:rPr>
          <w:rFonts w:ascii="UD デジタル 教科書体 NK-R" w:eastAsia="UD デジタル 教科書体 NK-R" w:hint="eastAsia"/>
          <w:szCs w:val="21"/>
        </w:rPr>
        <w:t>た。</w:t>
      </w:r>
      <w:r w:rsidR="00603B96" w:rsidRPr="00182F7A">
        <w:rPr>
          <w:rFonts w:ascii="UD デジタル 教科書体 NK-R" w:eastAsia="UD デジタル 教科書体 NK-R" w:hint="eastAsia"/>
          <w:szCs w:val="21"/>
        </w:rPr>
        <w:t>かかわり合いながら学習をすすめられたことで、</w:t>
      </w:r>
      <w:r w:rsidR="009069DA" w:rsidRPr="00182F7A">
        <w:rPr>
          <w:rFonts w:ascii="UD デジタル 教科書体 NK-R" w:eastAsia="UD デジタル 教科書体 NK-R" w:hint="eastAsia"/>
          <w:szCs w:val="21"/>
        </w:rPr>
        <w:t>掲示物や</w:t>
      </w:r>
      <w:r w:rsidR="00603B96" w:rsidRPr="00182F7A">
        <w:rPr>
          <w:rFonts w:ascii="UD デジタル 教科書体 NK-R" w:eastAsia="UD デジタル 教科書体 NK-R" w:hint="eastAsia"/>
          <w:szCs w:val="21"/>
        </w:rPr>
        <w:t>ワークシートのとおり</w:t>
      </w:r>
      <w:r w:rsidR="00F25F74" w:rsidRPr="00182F7A">
        <w:rPr>
          <w:rFonts w:ascii="UD デジタル 教科書体 NK-R" w:eastAsia="UD デジタル 教科書体 NK-R" w:hint="eastAsia"/>
          <w:szCs w:val="21"/>
        </w:rPr>
        <w:t>、問いや課題解決の場面で</w:t>
      </w:r>
      <w:r w:rsidR="00603B96" w:rsidRPr="00182F7A">
        <w:rPr>
          <w:rFonts w:ascii="UD デジタル 教科書体 NK-R" w:eastAsia="UD デジタル 教科書体 NK-R" w:hint="eastAsia"/>
          <w:szCs w:val="21"/>
        </w:rPr>
        <w:t>具体的な</w:t>
      </w:r>
      <w:r w:rsidR="009069DA" w:rsidRPr="00182F7A">
        <w:rPr>
          <w:rFonts w:ascii="UD デジタル 教科書体 NK-R" w:eastAsia="UD デジタル 教科書体 NK-R" w:hint="eastAsia"/>
          <w:szCs w:val="21"/>
        </w:rPr>
        <w:t>言葉となって交わされ合う学習となった。さらに子どもたちが扱う言語内容に着目しても、合理的な走り方にかなう言葉が表出していた。指導案のとおり</w:t>
      </w:r>
      <w:r w:rsidR="00F25F74" w:rsidRPr="00182F7A">
        <w:rPr>
          <w:rFonts w:ascii="UD デジタル 教科書体 NK-R" w:eastAsia="UD デジタル 教科書体 NK-R" w:hint="eastAsia"/>
          <w:szCs w:val="21"/>
        </w:rPr>
        <w:t>掲示物やワークシートの工夫</w:t>
      </w:r>
      <w:r w:rsidR="00317708">
        <w:rPr>
          <w:rFonts w:ascii="UD デジタル 教科書体 NK-R" w:eastAsia="UD デジタル 教科書体 NK-R" w:hint="eastAsia"/>
          <w:szCs w:val="21"/>
        </w:rPr>
        <w:t>や</w:t>
      </w:r>
      <w:r w:rsidR="00F25F74" w:rsidRPr="00182F7A">
        <w:rPr>
          <w:rFonts w:ascii="UD デジタル 教科書体 NK-R" w:eastAsia="UD デジタル 教科書体 NK-R" w:hint="eastAsia"/>
          <w:szCs w:val="21"/>
        </w:rPr>
        <w:t>、</w:t>
      </w:r>
      <w:r w:rsidR="009069DA" w:rsidRPr="00182F7A">
        <w:rPr>
          <w:rFonts w:ascii="UD デジタル 教科書体 NK-R" w:eastAsia="UD デジタル 教科書体 NK-R" w:hint="eastAsia"/>
          <w:szCs w:val="21"/>
        </w:rPr>
        <w:t>個々の到達度</w:t>
      </w:r>
      <w:r w:rsidR="00182F7A">
        <w:rPr>
          <w:rFonts w:ascii="UD デジタル 教科書体 NK-R" w:eastAsia="UD デジタル 教科書体 NK-R" w:hint="eastAsia"/>
          <w:szCs w:val="21"/>
        </w:rPr>
        <w:t>から教師側の問いかけを工夫していったことによる成果を感じているし、思考、判断、表現を働かせたことが知識、技能の向上</w:t>
      </w:r>
      <w:r w:rsidR="00317708">
        <w:rPr>
          <w:rFonts w:ascii="UD デジタル 教科書体 NK-R" w:eastAsia="UD デジタル 教科書体 NK-R" w:hint="eastAsia"/>
          <w:szCs w:val="21"/>
        </w:rPr>
        <w:t>にも</w:t>
      </w:r>
      <w:r w:rsidR="00182F7A">
        <w:rPr>
          <w:rFonts w:ascii="UD デジタル 教科書体 NK-R" w:eastAsia="UD デジタル 教科書体 NK-R" w:hint="eastAsia"/>
          <w:szCs w:val="21"/>
        </w:rPr>
        <w:t>大きな一因と</w:t>
      </w:r>
      <w:r w:rsidR="00317708">
        <w:rPr>
          <w:rFonts w:ascii="UD デジタル 教科書体 NK-R" w:eastAsia="UD デジタル 教科書体 NK-R" w:hint="eastAsia"/>
          <w:szCs w:val="21"/>
        </w:rPr>
        <w:t>なった</w:t>
      </w:r>
      <w:r w:rsidR="00182F7A">
        <w:rPr>
          <w:rFonts w:ascii="UD デジタル 教科書体 NK-R" w:eastAsia="UD デジタル 教科書体 NK-R" w:hint="eastAsia"/>
          <w:szCs w:val="21"/>
        </w:rPr>
        <w:t>。</w:t>
      </w:r>
    </w:p>
    <w:p w:rsidR="009069DA" w:rsidRPr="00182F7A" w:rsidRDefault="00317708" w:rsidP="007918B2">
      <w:pPr>
        <w:spacing w:line="280" w:lineRule="exact"/>
        <w:ind w:firstLine="210"/>
        <w:rPr>
          <w:rFonts w:ascii="UD デジタル 教科書体 NK-R" w:eastAsia="UD デジタル 教科書体 NK-R"/>
          <w:szCs w:val="21"/>
        </w:rPr>
      </w:pPr>
      <w:r>
        <w:rPr>
          <w:rFonts w:ascii="UD デジタル 教科書体 NK-R" w:eastAsia="UD デジタル 教科書体 NK-R" w:hint="eastAsia"/>
          <w:szCs w:val="21"/>
        </w:rPr>
        <w:t>主体的に学習に取り組む態度は、主体的・対話的になる学習展開の手立てにより</w:t>
      </w:r>
      <w:r w:rsidR="00256F8A" w:rsidRPr="00182F7A">
        <w:rPr>
          <w:rFonts w:ascii="UD デジタル 教科書体 NK-R" w:eastAsia="UD デジタル 教科書体 NK-R" w:hint="eastAsia"/>
          <w:szCs w:val="21"/>
        </w:rPr>
        <w:t>、課題解決を粘り強く図る姿を見取ることができた</w:t>
      </w:r>
      <w:r>
        <w:rPr>
          <w:rFonts w:ascii="UD デジタル 教科書体 NK-R" w:eastAsia="UD デジタル 教科書体 NK-R" w:hint="eastAsia"/>
          <w:szCs w:val="21"/>
        </w:rPr>
        <w:t>。</w:t>
      </w:r>
      <w:r w:rsidR="00256F8A" w:rsidRPr="00182F7A">
        <w:rPr>
          <w:rFonts w:ascii="UD デジタル 教科書体 NK-R" w:eastAsia="UD デジタル 教科書体 NK-R" w:hint="eastAsia"/>
          <w:szCs w:val="21"/>
        </w:rPr>
        <w:t>一方で、アンケートのとおり「もっと早く走りたいと思うか」という質問に対して「いいえ」と答</w:t>
      </w:r>
      <w:r w:rsidR="00F25F74" w:rsidRPr="00182F7A">
        <w:rPr>
          <w:rFonts w:ascii="UD デジタル 教科書体 NK-R" w:eastAsia="UD デジタル 教科書体 NK-R" w:hint="eastAsia"/>
          <w:szCs w:val="21"/>
        </w:rPr>
        <w:t>えた子どもが</w:t>
      </w:r>
      <w:r>
        <w:rPr>
          <w:rFonts w:ascii="UD デジタル 教科書体 NK-R" w:eastAsia="UD デジタル 教科書体 NK-R" w:hint="eastAsia"/>
          <w:szCs w:val="21"/>
        </w:rPr>
        <w:t>学習後に</w:t>
      </w:r>
      <w:r w:rsidR="00F25F74" w:rsidRPr="00182F7A">
        <w:rPr>
          <w:rFonts w:ascii="UD デジタル 教科書体 NK-R" w:eastAsia="UD デジタル 教科書体 NK-R" w:hint="eastAsia"/>
          <w:szCs w:val="21"/>
        </w:rPr>
        <w:t>３人増えたことに課題を感じた。</w:t>
      </w:r>
      <w:r w:rsidR="00256F8A" w:rsidRPr="00182F7A">
        <w:rPr>
          <w:rFonts w:ascii="UD デジタル 教科書体 NK-R" w:eastAsia="UD デジタル 教科書体 NK-R" w:hint="eastAsia"/>
          <w:szCs w:val="21"/>
        </w:rPr>
        <w:t>「鬼ごっこをしてもどうせつまかる</w:t>
      </w:r>
      <w:r w:rsidR="00F25F74" w:rsidRPr="00182F7A">
        <w:rPr>
          <w:rFonts w:ascii="UD デジタル 教科書体 NK-R" w:eastAsia="UD デジタル 教科書体 NK-R" w:hint="eastAsia"/>
          <w:szCs w:val="21"/>
        </w:rPr>
        <w:t>から</w:t>
      </w:r>
      <w:r w:rsidR="00256F8A" w:rsidRPr="00182F7A">
        <w:rPr>
          <w:rFonts w:ascii="UD デジタル 教科書体 NK-R" w:eastAsia="UD デジタル 教科書体 NK-R" w:hint="eastAsia"/>
          <w:szCs w:val="21"/>
        </w:rPr>
        <w:t>」「速く走れなくたって悪いことはない」</w:t>
      </w:r>
      <w:r w:rsidR="00F25F74" w:rsidRPr="00182F7A">
        <w:rPr>
          <w:rFonts w:ascii="UD デジタル 教科書体 NK-R" w:eastAsia="UD デジタル 教科書体 NK-R" w:hint="eastAsia"/>
          <w:szCs w:val="21"/>
        </w:rPr>
        <w:t>など</w:t>
      </w:r>
      <w:r w:rsidR="00256F8A" w:rsidRPr="00182F7A">
        <w:rPr>
          <w:rFonts w:ascii="UD デジタル 教科書体 NK-R" w:eastAsia="UD デジタル 教科書体 NK-R" w:hint="eastAsia"/>
          <w:szCs w:val="21"/>
        </w:rPr>
        <w:t>といった</w:t>
      </w:r>
      <w:r w:rsidR="00F25F74" w:rsidRPr="00182F7A">
        <w:rPr>
          <w:rFonts w:ascii="UD デジタル 教科書体 NK-R" w:eastAsia="UD デジタル 教科書体 NK-R" w:hint="eastAsia"/>
          <w:szCs w:val="21"/>
        </w:rPr>
        <w:t>固定的なマインドセットで運動を捉え続けていることが分かったので、</w:t>
      </w:r>
      <w:r w:rsidR="00810E28" w:rsidRPr="00182F7A">
        <w:rPr>
          <w:rFonts w:ascii="UD デジタル 教科書体 NK-R" w:eastAsia="UD デジタル 教科書体 NK-R" w:hint="eastAsia"/>
          <w:szCs w:val="21"/>
        </w:rPr>
        <w:t>成長的なマイン</w:t>
      </w:r>
      <w:r w:rsidR="00F25F74" w:rsidRPr="00182F7A">
        <w:rPr>
          <w:rFonts w:ascii="UD デジタル 教科書体 NK-R" w:eastAsia="UD デジタル 教科書体 NK-R" w:hint="eastAsia"/>
          <w:szCs w:val="21"/>
        </w:rPr>
        <w:t>ドセットで体育学習にかかわる子どもたちを育成していくことが</w:t>
      </w:r>
      <w:r w:rsidR="00810E28" w:rsidRPr="00182F7A">
        <w:rPr>
          <w:rFonts w:ascii="UD デジタル 教科書体 NK-R" w:eastAsia="UD デジタル 教科書体 NK-R" w:hint="eastAsia"/>
          <w:szCs w:val="21"/>
        </w:rPr>
        <w:t>今後の大きな課題である。</w:t>
      </w:r>
    </w:p>
    <w:sectPr w:rsidR="009069DA" w:rsidRPr="00182F7A" w:rsidSect="00317708">
      <w:pgSz w:w="11906" w:h="16838"/>
      <w:pgMar w:top="720" w:right="720" w:bottom="720" w:left="720" w:header="851" w:footer="992" w:gutter="0"/>
      <w:cols w:space="425"/>
      <w:docGrid w:type="lines" w:linePitch="34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5032" w:rsidRDefault="00115032">
      <w:r>
        <w:separator/>
      </w:r>
    </w:p>
  </w:endnote>
  <w:endnote w:type="continuationSeparator" w:id="0">
    <w:p w:rsidR="00115032" w:rsidRDefault="001150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UD デジタル 教科書体 NK-R">
    <w:panose1 w:val="02020400000000000000"/>
    <w:charset w:val="80"/>
    <w:family w:val="roman"/>
    <w:pitch w:val="variable"/>
    <w:sig w:usb0="800002A3" w:usb1="2AC7ECFA" w:usb2="00000010" w:usb3="00000000" w:csb0="00020000" w:csb1="00000000"/>
  </w:font>
  <w:font w:name="UD デジタル 教科書体 NK-B">
    <w:panose1 w:val="02020700000000000000"/>
    <w:charset w:val="80"/>
    <w:family w:val="roman"/>
    <w:pitch w:val="variable"/>
    <w:sig w:usb0="800002A3" w:usb1="2AC7ECFA" w:usb2="00000010" w:usb3="00000000" w:csb0="00020000"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5032" w:rsidRDefault="00115032">
      <w:r>
        <w:separator/>
      </w:r>
    </w:p>
  </w:footnote>
  <w:footnote w:type="continuationSeparator" w:id="0">
    <w:p w:rsidR="00115032" w:rsidRDefault="0011503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71"/>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6612B"/>
    <w:rsid w:val="00055FEE"/>
    <w:rsid w:val="000A4D70"/>
    <w:rsid w:val="00115032"/>
    <w:rsid w:val="00145E3D"/>
    <w:rsid w:val="00182F7A"/>
    <w:rsid w:val="00256F8A"/>
    <w:rsid w:val="0026612B"/>
    <w:rsid w:val="00317708"/>
    <w:rsid w:val="003A7A2F"/>
    <w:rsid w:val="003F61CD"/>
    <w:rsid w:val="0057530D"/>
    <w:rsid w:val="00603B96"/>
    <w:rsid w:val="006C5260"/>
    <w:rsid w:val="00783FEC"/>
    <w:rsid w:val="00784990"/>
    <w:rsid w:val="007918B2"/>
    <w:rsid w:val="0080121E"/>
    <w:rsid w:val="00810E28"/>
    <w:rsid w:val="008F23A2"/>
    <w:rsid w:val="009069DA"/>
    <w:rsid w:val="00A00D13"/>
    <w:rsid w:val="00A05307"/>
    <w:rsid w:val="00C35BE4"/>
    <w:rsid w:val="00D648F3"/>
    <w:rsid w:val="00F25F74"/>
    <w:rsid w:val="00F40A44"/>
    <w:rsid w:val="00FB25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B257E"/>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57530D"/>
    <w:pPr>
      <w:tabs>
        <w:tab w:val="center" w:pos="4252"/>
        <w:tab w:val="right" w:pos="8504"/>
      </w:tabs>
      <w:snapToGrid w:val="0"/>
    </w:pPr>
  </w:style>
  <w:style w:type="character" w:customStyle="1" w:styleId="a4">
    <w:name w:val="ヘッダー (文字)"/>
    <w:link w:val="a3"/>
    <w:rsid w:val="0057530D"/>
    <w:rPr>
      <w:kern w:val="2"/>
      <w:sz w:val="21"/>
      <w:szCs w:val="24"/>
    </w:rPr>
  </w:style>
  <w:style w:type="paragraph" w:styleId="a5">
    <w:name w:val="footer"/>
    <w:basedOn w:val="a"/>
    <w:link w:val="a6"/>
    <w:rsid w:val="0057530D"/>
    <w:pPr>
      <w:tabs>
        <w:tab w:val="center" w:pos="4252"/>
        <w:tab w:val="right" w:pos="8504"/>
      </w:tabs>
      <w:snapToGrid w:val="0"/>
    </w:pPr>
  </w:style>
  <w:style w:type="character" w:customStyle="1" w:styleId="a6">
    <w:name w:val="フッター (文字)"/>
    <w:link w:val="a5"/>
    <w:rsid w:val="0057530D"/>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Microsoft%20Office\Templates\1041\Office%20Word%202003%20Look.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Office Word 2003 Look</Template>
  <TotalTime>0</TotalTime>
  <Pages>1</Pages>
  <Words>185</Words>
  <Characters>1058</Characters>
  <Application>Microsoft Office Word</Application>
  <DocSecurity>0</DocSecurity>
  <Lines>8</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2022-02-21T02:07:00Z</dcterms:created>
  <dcterms:modified xsi:type="dcterms:W3CDTF">2022-03-01T22:35:00Z</dcterms:modified>
</cp:coreProperties>
</file>